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E661" w14:textId="77777777" w:rsidR="00B12816" w:rsidRDefault="00B12816" w:rsidP="00B12816">
      <w:pPr>
        <w:jc w:val="center"/>
        <w:rPr>
          <w:b/>
          <w:u w:val="single"/>
        </w:rPr>
      </w:pPr>
      <w:r w:rsidRPr="009D2327">
        <w:rPr>
          <w:b/>
          <w:u w:val="single"/>
        </w:rPr>
        <w:t>Consent and Undertaking</w:t>
      </w:r>
    </w:p>
    <w:p w14:paraId="1C33DB33" w14:textId="77777777" w:rsidR="00B12816" w:rsidRPr="009D2327" w:rsidRDefault="00B12816" w:rsidP="00B12816">
      <w:pPr>
        <w:jc w:val="center"/>
        <w:rPr>
          <w:b/>
          <w:u w:val="single"/>
        </w:rPr>
      </w:pPr>
      <w:r>
        <w:rPr>
          <w:b/>
          <w:u w:val="single"/>
        </w:rPr>
        <w:t xml:space="preserve">Registering as an Affected Person under the </w:t>
      </w:r>
      <w:r w:rsidRPr="000A1876">
        <w:rPr>
          <w:b/>
          <w:i/>
          <w:iCs/>
          <w:u w:val="single"/>
        </w:rPr>
        <w:t>Mental Health Act 2015</w:t>
      </w:r>
    </w:p>
    <w:p w14:paraId="0C6D03B4" w14:textId="6B9657B9" w:rsidR="00B12816" w:rsidRDefault="00B12816" w:rsidP="00B12816">
      <w:pPr>
        <w:jc w:val="center"/>
        <w:rPr>
          <w:i/>
          <w:sz w:val="20"/>
          <w:szCs w:val="20"/>
        </w:rPr>
      </w:pPr>
      <w:r w:rsidRPr="00475EDE">
        <w:rPr>
          <w:i/>
          <w:sz w:val="20"/>
          <w:szCs w:val="20"/>
        </w:rPr>
        <w:t>(please fill in your name</w:t>
      </w:r>
      <w:r w:rsidR="000A1876">
        <w:rPr>
          <w:i/>
          <w:sz w:val="20"/>
          <w:szCs w:val="20"/>
        </w:rPr>
        <w:t xml:space="preserve"> </w:t>
      </w:r>
      <w:r w:rsidRPr="00475EDE">
        <w:rPr>
          <w:i/>
          <w:sz w:val="20"/>
          <w:szCs w:val="20"/>
        </w:rPr>
        <w:t xml:space="preserve">and </w:t>
      </w:r>
      <w:r>
        <w:rPr>
          <w:i/>
          <w:sz w:val="20"/>
          <w:szCs w:val="20"/>
        </w:rPr>
        <w:t xml:space="preserve">read, </w:t>
      </w:r>
      <w:r w:rsidRPr="00475EDE">
        <w:rPr>
          <w:i/>
          <w:sz w:val="20"/>
          <w:szCs w:val="20"/>
        </w:rPr>
        <w:t>sign and date th</w:t>
      </w:r>
      <w:r w:rsidR="000A1876">
        <w:rPr>
          <w:i/>
          <w:sz w:val="20"/>
          <w:szCs w:val="20"/>
        </w:rPr>
        <w:t>is</w:t>
      </w:r>
      <w:r w:rsidRPr="00475EDE">
        <w:rPr>
          <w:i/>
          <w:sz w:val="20"/>
          <w:szCs w:val="20"/>
        </w:rPr>
        <w:t xml:space="preserve"> document</w:t>
      </w:r>
      <w:r w:rsidR="000A1876">
        <w:rPr>
          <w:i/>
          <w:sz w:val="20"/>
          <w:szCs w:val="20"/>
        </w:rPr>
        <w:t xml:space="preserve">) </w:t>
      </w:r>
    </w:p>
    <w:p w14:paraId="5A3ACD4F" w14:textId="77777777" w:rsidR="000A1876" w:rsidRPr="00475EDE" w:rsidRDefault="000A1876" w:rsidP="00B12816">
      <w:pPr>
        <w:jc w:val="center"/>
        <w:rPr>
          <w:i/>
          <w:sz w:val="20"/>
          <w:szCs w:val="20"/>
        </w:rPr>
      </w:pPr>
    </w:p>
    <w:p w14:paraId="51B6E293" w14:textId="751D75F5" w:rsidR="00B12816" w:rsidRDefault="000A1876" w:rsidP="000A1876">
      <w:r>
        <w:t>I, …………………………….………………………</w:t>
      </w:r>
      <w:proofErr w:type="gramStart"/>
      <w:r>
        <w:t>…..</w:t>
      </w:r>
      <w:proofErr w:type="gramEnd"/>
      <w:r w:rsidR="00B12816">
        <w:t xml:space="preserve"> consent to being included in the affected persons register, which is established under Part 7.2 of the </w:t>
      </w:r>
      <w:r w:rsidR="00B12816" w:rsidRPr="000A1876">
        <w:rPr>
          <w:i/>
        </w:rPr>
        <w:t>Mental Health Act 2015</w:t>
      </w:r>
      <w:r w:rsidR="00B12816">
        <w:t xml:space="preserve">. </w:t>
      </w:r>
    </w:p>
    <w:p w14:paraId="701F04FB" w14:textId="6F1F681A" w:rsidR="00B12816" w:rsidRDefault="00B12816" w:rsidP="00B12816">
      <w:r>
        <w:t xml:space="preserve">I understand that by registering as an affected person, </w:t>
      </w:r>
      <w:r w:rsidR="000A1876">
        <w:t xml:space="preserve">under </w:t>
      </w:r>
      <w:r>
        <w:t xml:space="preserve">section 134(2) of the </w:t>
      </w:r>
      <w:r w:rsidRPr="007874D6">
        <w:rPr>
          <w:i/>
        </w:rPr>
        <w:t>Mental Health Act 2015</w:t>
      </w:r>
      <w:r w:rsidR="000A1876">
        <w:t xml:space="preserve"> the following information will be disclosed to me:</w:t>
      </w:r>
    </w:p>
    <w:p w14:paraId="710EFA61" w14:textId="77777777" w:rsidR="00B12816" w:rsidRDefault="00B12816" w:rsidP="00B12816">
      <w:pPr>
        <w:pStyle w:val="ListParagraph"/>
        <w:numPr>
          <w:ilvl w:val="0"/>
          <w:numId w:val="1"/>
        </w:numPr>
        <w:jc w:val="both"/>
      </w:pPr>
      <w:r>
        <w:t xml:space="preserve">When an application for a forensic mental health has been </w:t>
      </w:r>
      <w:proofErr w:type="gramStart"/>
      <w:r>
        <w:t>made;</w:t>
      </w:r>
      <w:proofErr w:type="gramEnd"/>
    </w:p>
    <w:p w14:paraId="66A85C56" w14:textId="22E98D0E" w:rsidR="00B12816" w:rsidRDefault="00B12816" w:rsidP="00B12816">
      <w:pPr>
        <w:pStyle w:val="ListParagraph"/>
        <w:numPr>
          <w:ilvl w:val="0"/>
          <w:numId w:val="1"/>
        </w:numPr>
        <w:jc w:val="both"/>
      </w:pPr>
      <w:r>
        <w:t xml:space="preserve">When a forensic mental health order is in </w:t>
      </w:r>
      <w:proofErr w:type="gramStart"/>
      <w:r>
        <w:t>force;</w:t>
      </w:r>
      <w:proofErr w:type="gramEnd"/>
    </w:p>
    <w:p w14:paraId="74D5233B" w14:textId="37423181" w:rsidR="000A1876" w:rsidRDefault="000A1876" w:rsidP="00B12816">
      <w:pPr>
        <w:pStyle w:val="ListParagraph"/>
        <w:numPr>
          <w:ilvl w:val="0"/>
          <w:numId w:val="1"/>
        </w:numPr>
        <w:jc w:val="both"/>
      </w:pPr>
      <w:r>
        <w:t xml:space="preserve">When the patient must submit to the jurisdiction of the ACAT or is subject to a review by the </w:t>
      </w:r>
      <w:proofErr w:type="gramStart"/>
      <w:r>
        <w:t>ACAT;</w:t>
      </w:r>
      <w:proofErr w:type="gramEnd"/>
    </w:p>
    <w:p w14:paraId="63EB4E3E" w14:textId="77777777" w:rsidR="00B12816" w:rsidRDefault="00B12816" w:rsidP="00B12816">
      <w:pPr>
        <w:pStyle w:val="ListParagraph"/>
        <w:numPr>
          <w:ilvl w:val="0"/>
          <w:numId w:val="1"/>
        </w:numPr>
        <w:jc w:val="both"/>
      </w:pPr>
      <w:r>
        <w:t xml:space="preserve">When the patient absconds or fails to return after leave from a mental health facility or community care </w:t>
      </w:r>
      <w:proofErr w:type="gramStart"/>
      <w:r>
        <w:t>facility;</w:t>
      </w:r>
      <w:proofErr w:type="gramEnd"/>
    </w:p>
    <w:p w14:paraId="55259C27" w14:textId="77777777" w:rsidR="00B12816" w:rsidRDefault="00B12816" w:rsidP="00B12816">
      <w:pPr>
        <w:pStyle w:val="ListParagraph"/>
        <w:numPr>
          <w:ilvl w:val="0"/>
          <w:numId w:val="1"/>
        </w:numPr>
        <w:jc w:val="both"/>
      </w:pPr>
      <w:r>
        <w:t>When the patient is transferred to or from another jurisdiction; and</w:t>
      </w:r>
    </w:p>
    <w:p w14:paraId="1EE47922" w14:textId="77777777" w:rsidR="00B12816" w:rsidRDefault="00B12816" w:rsidP="00B12816">
      <w:pPr>
        <w:pStyle w:val="ListParagraph"/>
        <w:numPr>
          <w:ilvl w:val="0"/>
          <w:numId w:val="1"/>
        </w:numPr>
        <w:jc w:val="both"/>
      </w:pPr>
      <w:r>
        <w:t>When the patient is released from a mental health facility or community care facility.</w:t>
      </w:r>
    </w:p>
    <w:p w14:paraId="3E07D595" w14:textId="77777777" w:rsidR="00B12816" w:rsidRDefault="00B12816" w:rsidP="00B12816">
      <w:pPr>
        <w:pStyle w:val="ListParagraph"/>
        <w:ind w:left="0"/>
        <w:jc w:val="both"/>
      </w:pPr>
    </w:p>
    <w:p w14:paraId="4D9992DD" w14:textId="1CE33CA6" w:rsidR="00B12816" w:rsidRDefault="000A1876" w:rsidP="00B12816">
      <w:pPr>
        <w:pStyle w:val="ListParagraph"/>
        <w:ind w:left="0"/>
        <w:jc w:val="both"/>
      </w:pPr>
      <w:r>
        <w:t xml:space="preserve">In </w:t>
      </w:r>
      <w:r w:rsidR="00B12816">
        <w:t xml:space="preserve">accordance with section 134(3) of the </w:t>
      </w:r>
      <w:r w:rsidR="00B12816" w:rsidRPr="00475EDE">
        <w:rPr>
          <w:i/>
        </w:rPr>
        <w:t>Mental Health Act 2015</w:t>
      </w:r>
      <w:r>
        <w:t xml:space="preserve">, I understand that other </w:t>
      </w:r>
      <w:r w:rsidR="00B12816">
        <w:t xml:space="preserve">information </w:t>
      </w:r>
      <w:r>
        <w:t xml:space="preserve">may be disclosed to me which is </w:t>
      </w:r>
      <w:r w:rsidR="00B12816">
        <w:t>consider</w:t>
      </w:r>
      <w:r>
        <w:t>ed</w:t>
      </w:r>
      <w:r w:rsidR="00B12816">
        <w:t xml:space="preserve"> necessary for my safety and well-being. </w:t>
      </w:r>
    </w:p>
    <w:p w14:paraId="17A40B0B" w14:textId="77777777" w:rsidR="00B12816" w:rsidRDefault="00B12816" w:rsidP="00B12816">
      <w:r>
        <w:t xml:space="preserve"> I understand that:</w:t>
      </w:r>
    </w:p>
    <w:p w14:paraId="0B4867E9" w14:textId="77777777" w:rsidR="00B12816" w:rsidRDefault="00B12816" w:rsidP="00B12816">
      <w:pPr>
        <w:pStyle w:val="ListParagraph"/>
        <w:numPr>
          <w:ilvl w:val="0"/>
          <w:numId w:val="2"/>
        </w:numPr>
      </w:pPr>
      <w:r>
        <w:t xml:space="preserve">I must not publish information disclosed to me under section 134 of the </w:t>
      </w:r>
      <w:r w:rsidRPr="00105DC1">
        <w:rPr>
          <w:i/>
        </w:rPr>
        <w:t>Mental Health Act 2015</w:t>
      </w:r>
      <w:r>
        <w:t xml:space="preserve">; </w:t>
      </w:r>
    </w:p>
    <w:p w14:paraId="73C710FC" w14:textId="77777777" w:rsidR="00B12816" w:rsidRDefault="00B12816" w:rsidP="00B12816">
      <w:pPr>
        <w:pStyle w:val="ListParagraph"/>
        <w:numPr>
          <w:ilvl w:val="0"/>
          <w:numId w:val="2"/>
        </w:numPr>
      </w:pPr>
      <w:r>
        <w:t xml:space="preserve">Publishing information disclosed to me may result in me being removed from the Register of Affected People, in accordance with section 133 of the </w:t>
      </w:r>
      <w:r w:rsidRPr="00475EDE">
        <w:rPr>
          <w:i/>
        </w:rPr>
        <w:t>Mental Health Act 2015</w:t>
      </w:r>
      <w:r>
        <w:t>;</w:t>
      </w:r>
    </w:p>
    <w:p w14:paraId="36E38E5B" w14:textId="77777777" w:rsidR="00B12816" w:rsidRDefault="00B12816" w:rsidP="00B12816">
      <w:pPr>
        <w:pStyle w:val="ListParagraph"/>
        <w:numPr>
          <w:ilvl w:val="0"/>
          <w:numId w:val="2"/>
        </w:numPr>
      </w:pPr>
      <w:r>
        <w:t xml:space="preserve">If the disclosed information related to a forensic patient who is a child or young person – publishing the disclosed information is an offence under the </w:t>
      </w:r>
      <w:r w:rsidRPr="00475EDE">
        <w:rPr>
          <w:i/>
        </w:rPr>
        <w:t>Criminal Code</w:t>
      </w:r>
      <w:r>
        <w:t>, section 712A.</w:t>
      </w:r>
    </w:p>
    <w:p w14:paraId="52D907CF" w14:textId="1CE673F8" w:rsidR="00B12816" w:rsidRDefault="00B12816" w:rsidP="00B12816">
      <w:pPr>
        <w:pStyle w:val="ListParagraph"/>
      </w:pPr>
    </w:p>
    <w:p w14:paraId="53476ADC" w14:textId="549A63D3" w:rsidR="00510FEF" w:rsidRDefault="00510FEF" w:rsidP="00B12816">
      <w:pPr>
        <w:pStyle w:val="ListParagraph"/>
      </w:pPr>
    </w:p>
    <w:p w14:paraId="41F48658" w14:textId="5CD2BF00" w:rsidR="000A1876" w:rsidRDefault="000A1876" w:rsidP="00B12816">
      <w:pPr>
        <w:pStyle w:val="ListParagraph"/>
      </w:pPr>
    </w:p>
    <w:p w14:paraId="1BF64575" w14:textId="77777777" w:rsidR="000A1876" w:rsidRDefault="000A1876" w:rsidP="00B12816">
      <w:pPr>
        <w:pStyle w:val="ListParagraph"/>
      </w:pPr>
    </w:p>
    <w:p w14:paraId="6B0D665D" w14:textId="68B48EAD" w:rsidR="00B12816" w:rsidRPr="00510FEF" w:rsidRDefault="000A1876" w:rsidP="00B12816">
      <w:pPr>
        <w:spacing w:after="0"/>
        <w:rPr>
          <w:i/>
        </w:rPr>
      </w:pPr>
      <w:proofErr w:type="gramStart"/>
      <w:r>
        <w:t>Signed:</w:t>
      </w:r>
      <w:r w:rsidR="00B12816">
        <w:t>..................................................</w:t>
      </w:r>
      <w:proofErr w:type="gramEnd"/>
      <w:r w:rsidR="00510FEF">
        <w:t xml:space="preserve">                                             </w:t>
      </w:r>
      <w:proofErr w:type="gramStart"/>
      <w:r w:rsidR="00510FEF">
        <w:t>Date:</w:t>
      </w:r>
      <w:r>
        <w:t>…</w:t>
      </w:r>
      <w:proofErr w:type="gramEnd"/>
      <w:r>
        <w:t>……………………………………………..</w:t>
      </w:r>
    </w:p>
    <w:p w14:paraId="7EA1EC28" w14:textId="77777777" w:rsidR="00B12816" w:rsidRDefault="00B12816" w:rsidP="00B12816">
      <w:pPr>
        <w:spacing w:after="0"/>
        <w:rPr>
          <w:i/>
        </w:rPr>
      </w:pPr>
    </w:p>
    <w:sectPr w:rsidR="00B12816" w:rsidSect="002A3CDA">
      <w:headerReference w:type="default" r:id="rId7"/>
      <w:footerReference w:type="default" r:id="rId8"/>
      <w:pgSz w:w="11906" w:h="16838" w:code="9"/>
      <w:pgMar w:top="1843" w:right="1418" w:bottom="1701" w:left="1418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54F6" w14:textId="77777777" w:rsidR="00A00DAA" w:rsidRDefault="00A00DAA">
      <w:pPr>
        <w:spacing w:after="0" w:line="240" w:lineRule="auto"/>
      </w:pPr>
      <w:r>
        <w:separator/>
      </w:r>
    </w:p>
  </w:endnote>
  <w:endnote w:type="continuationSeparator" w:id="0">
    <w:p w14:paraId="3BC6E649" w14:textId="77777777" w:rsidR="00A00DAA" w:rsidRDefault="00A0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DF08" w14:textId="1C5B09DE" w:rsidR="002A3CDA" w:rsidRPr="00984C07" w:rsidRDefault="00B12816" w:rsidP="008736DE">
    <w:pPr>
      <w:pStyle w:val="Footer"/>
      <w:tabs>
        <w:tab w:val="left" w:pos="6804"/>
      </w:tabs>
      <w:spacing w:after="0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ADEE" w14:textId="77777777" w:rsidR="00A00DAA" w:rsidRDefault="00A00DAA">
      <w:pPr>
        <w:spacing w:after="0" w:line="240" w:lineRule="auto"/>
      </w:pPr>
      <w:r>
        <w:separator/>
      </w:r>
    </w:p>
  </w:footnote>
  <w:footnote w:type="continuationSeparator" w:id="0">
    <w:p w14:paraId="4AD83C8E" w14:textId="77777777" w:rsidR="00A00DAA" w:rsidRDefault="00A00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2D68" w14:textId="0DC171EB" w:rsidR="002A3CDA" w:rsidRDefault="00B12816" w:rsidP="00087F4C">
    <w:pPr>
      <w:pStyle w:val="Header"/>
      <w:ind w:right="-569"/>
    </w:pPr>
    <w:r>
      <w:t xml:space="preserve">                                                                 </w:t>
    </w: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5051"/>
    <w:multiLevelType w:val="hybridMultilevel"/>
    <w:tmpl w:val="69322594"/>
    <w:lvl w:ilvl="0" w:tplc="1E82C7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718FC"/>
    <w:multiLevelType w:val="hybridMultilevel"/>
    <w:tmpl w:val="600E7B7A"/>
    <w:lvl w:ilvl="0" w:tplc="596AC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664B1"/>
    <w:multiLevelType w:val="hybridMultilevel"/>
    <w:tmpl w:val="6C8CCBE0"/>
    <w:lvl w:ilvl="0" w:tplc="1E82C7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597094">
    <w:abstractNumId w:val="0"/>
  </w:num>
  <w:num w:numId="2" w16cid:durableId="38170548">
    <w:abstractNumId w:val="2"/>
  </w:num>
  <w:num w:numId="3" w16cid:durableId="962541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816"/>
    <w:rsid w:val="00003298"/>
    <w:rsid w:val="000A1876"/>
    <w:rsid w:val="00510FEF"/>
    <w:rsid w:val="005A2D30"/>
    <w:rsid w:val="005F218F"/>
    <w:rsid w:val="00615D5D"/>
    <w:rsid w:val="009B6331"/>
    <w:rsid w:val="00A00DAA"/>
    <w:rsid w:val="00B12816"/>
    <w:rsid w:val="00B13C24"/>
    <w:rsid w:val="00B4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CB1C8"/>
  <w15:docId w15:val="{04C2E182-A71D-4394-A7E1-433B0831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8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28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128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B128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281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128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2816"/>
    <w:pPr>
      <w:ind w:left="720"/>
      <w:contextualSpacing/>
    </w:pPr>
  </w:style>
  <w:style w:type="paragraph" w:customStyle="1" w:styleId="Amain">
    <w:name w:val="A main"/>
    <w:basedOn w:val="Normal"/>
    <w:rsid w:val="00B12816"/>
    <w:pPr>
      <w:tabs>
        <w:tab w:val="right" w:pos="900"/>
        <w:tab w:val="left" w:pos="1100"/>
      </w:tabs>
      <w:spacing w:before="140" w:after="0" w:line="240" w:lineRule="auto"/>
      <w:ind w:left="1100" w:hanging="1100"/>
      <w:jc w:val="both"/>
      <w:outlineLvl w:val="5"/>
    </w:pPr>
    <w:rPr>
      <w:rFonts w:ascii="Times New Roman" w:eastAsia="Times New Roman" w:hAnsi="Times New Roman"/>
      <w:sz w:val="24"/>
      <w:szCs w:val="20"/>
    </w:rPr>
  </w:style>
  <w:style w:type="paragraph" w:customStyle="1" w:styleId="Apara">
    <w:name w:val="A para"/>
    <w:basedOn w:val="Normal"/>
    <w:rsid w:val="00B12816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customStyle="1" w:styleId="aDef">
    <w:name w:val="aDef"/>
    <w:basedOn w:val="Normal"/>
    <w:link w:val="aDefChar"/>
    <w:rsid w:val="00B12816"/>
    <w:pPr>
      <w:spacing w:before="140" w:after="0" w:line="240" w:lineRule="auto"/>
      <w:ind w:left="110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Note">
    <w:name w:val="aNote"/>
    <w:basedOn w:val="Normal"/>
    <w:link w:val="aNoteChar"/>
    <w:rsid w:val="00B12816"/>
    <w:pPr>
      <w:spacing w:before="140" w:after="0" w:line="240" w:lineRule="auto"/>
      <w:ind w:left="1900" w:hanging="80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AH5Sec">
    <w:name w:val="A H5 Sec"/>
    <w:basedOn w:val="Normal"/>
    <w:next w:val="Amain"/>
    <w:rsid w:val="00B12816"/>
    <w:pPr>
      <w:keepNext/>
      <w:tabs>
        <w:tab w:val="left" w:pos="1100"/>
      </w:tabs>
      <w:spacing w:before="240" w:after="0" w:line="240" w:lineRule="auto"/>
      <w:ind w:left="1100" w:hanging="1100"/>
      <w:outlineLvl w:val="4"/>
    </w:pPr>
    <w:rPr>
      <w:rFonts w:ascii="Arial" w:eastAsia="Times New Roman" w:hAnsi="Arial"/>
      <w:b/>
      <w:sz w:val="24"/>
      <w:szCs w:val="20"/>
    </w:rPr>
  </w:style>
  <w:style w:type="character" w:customStyle="1" w:styleId="CharSectNo">
    <w:name w:val="CharSectNo"/>
    <w:basedOn w:val="DefaultParagraphFont"/>
    <w:rsid w:val="00B12816"/>
    <w:rPr>
      <w:rFonts w:cs="Times New Roman"/>
    </w:rPr>
  </w:style>
  <w:style w:type="paragraph" w:customStyle="1" w:styleId="aDefpara">
    <w:name w:val="aDef para"/>
    <w:basedOn w:val="Apara"/>
    <w:rsid w:val="00B12816"/>
  </w:style>
  <w:style w:type="character" w:customStyle="1" w:styleId="charBoldItals">
    <w:name w:val="charBoldItals"/>
    <w:basedOn w:val="DefaultParagraphFont"/>
    <w:rsid w:val="00B12816"/>
    <w:rPr>
      <w:rFonts w:cs="Times New Roman"/>
      <w:b/>
      <w:i/>
    </w:rPr>
  </w:style>
  <w:style w:type="character" w:customStyle="1" w:styleId="charItals">
    <w:name w:val="charItals"/>
    <w:basedOn w:val="DefaultParagraphFont"/>
    <w:rsid w:val="00B12816"/>
    <w:rPr>
      <w:rFonts w:cs="Times New Roman"/>
      <w:i/>
    </w:rPr>
  </w:style>
  <w:style w:type="character" w:customStyle="1" w:styleId="charCitHyperlinkAbbrev">
    <w:name w:val="charCitHyperlinkAbbrev"/>
    <w:basedOn w:val="Hyperlink"/>
    <w:uiPriority w:val="1"/>
    <w:rsid w:val="00B12816"/>
    <w:rPr>
      <w:rFonts w:cs="Times New Roman"/>
      <w:color w:val="FFFF00"/>
      <w:u w:val="none"/>
    </w:rPr>
  </w:style>
  <w:style w:type="character" w:customStyle="1" w:styleId="aDefChar">
    <w:name w:val="aDef Char"/>
    <w:basedOn w:val="DefaultParagraphFont"/>
    <w:link w:val="aDef"/>
    <w:locked/>
    <w:rsid w:val="00B12816"/>
    <w:rPr>
      <w:rFonts w:ascii="Times New Roman" w:eastAsia="Times New Roman" w:hAnsi="Times New Roman" w:cs="Times New Roman"/>
      <w:sz w:val="24"/>
      <w:szCs w:val="20"/>
    </w:rPr>
  </w:style>
  <w:style w:type="character" w:customStyle="1" w:styleId="aNoteChar">
    <w:name w:val="aNote Char"/>
    <w:basedOn w:val="DefaultParagraphFont"/>
    <w:link w:val="aNote"/>
    <w:locked/>
    <w:rsid w:val="00B1281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Soper</dc:creator>
  <cp:lastModifiedBy>Carter, Kristy</cp:lastModifiedBy>
  <cp:revision>2</cp:revision>
  <dcterms:created xsi:type="dcterms:W3CDTF">2022-11-16T01:01:00Z</dcterms:created>
  <dcterms:modified xsi:type="dcterms:W3CDTF">2022-11-16T01:01:00Z</dcterms:modified>
</cp:coreProperties>
</file>